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5275"/>
      </w:tblGrid>
      <w:tr w:rsidR="00800488" w:rsidRPr="005A5FAC" w:rsidTr="00D12B32">
        <w:trPr>
          <w:trHeight w:val="315"/>
        </w:trPr>
        <w:tc>
          <w:tcPr>
            <w:tcW w:w="965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D12B32" w:rsidRPr="005A5FAC" w:rsidTr="00D12B32">
        <w:trPr>
          <w:trHeight w:val="480"/>
        </w:trPr>
        <w:tc>
          <w:tcPr>
            <w:tcW w:w="4382" w:type="dxa"/>
            <w:shd w:val="clear" w:color="auto" w:fill="DEEAF6"/>
            <w:noWrap/>
            <w:hideMark/>
          </w:tcPr>
          <w:p w:rsidR="00D12B32" w:rsidRDefault="00D12B32" w:rsidP="00D12B32"/>
        </w:tc>
        <w:tc>
          <w:tcPr>
            <w:tcW w:w="5275" w:type="dxa"/>
            <w:shd w:val="clear" w:color="auto" w:fill="auto"/>
            <w:noWrap/>
            <w:hideMark/>
          </w:tcPr>
          <w:p w:rsidR="00D12B32" w:rsidRPr="000125C8" w:rsidRDefault="00F820A8" w:rsidP="00B21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KM</w:t>
            </w:r>
            <w:r w:rsidR="00B212BC" w:rsidRPr="000125C8">
              <w:rPr>
                <w:sz w:val="20"/>
                <w:szCs w:val="20"/>
              </w:rPr>
              <w:t>4</w:t>
            </w:r>
            <w:r w:rsidR="00F901F1" w:rsidRPr="000125C8">
              <w:rPr>
                <w:sz w:val="20"/>
                <w:szCs w:val="20"/>
              </w:rPr>
              <w:t>68</w:t>
            </w:r>
            <w:r>
              <w:rPr>
                <w:sz w:val="20"/>
                <w:szCs w:val="20"/>
              </w:rPr>
              <w:t xml:space="preserve"> </w:t>
            </w:r>
            <w:r w:rsidR="00F901F1" w:rsidRPr="00F820A8">
              <w:rPr>
                <w:sz w:val="20"/>
                <w:szCs w:val="20"/>
              </w:rPr>
              <w:t>TEKSTİL BOYA VE BOYAMA TEKNOLOJİS</w:t>
            </w:r>
            <w:r w:rsidRPr="00F820A8">
              <w:rPr>
                <w:sz w:val="20"/>
                <w:szCs w:val="20"/>
              </w:rPr>
              <w:t>İ</w:t>
            </w:r>
          </w:p>
        </w:tc>
      </w:tr>
      <w:tr w:rsidR="00800488" w:rsidRPr="005A5FAC" w:rsidTr="00D12B32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p w:rsidR="00800488" w:rsidRPr="000125C8" w:rsidRDefault="00F901F1" w:rsidP="0074081A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8</w:t>
            </w:r>
          </w:p>
        </w:tc>
      </w:tr>
      <w:tr w:rsidR="00800488" w:rsidRPr="005A5FAC" w:rsidTr="00D12B32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F901F1" w:rsidRPr="000125C8" w:rsidRDefault="00F901F1" w:rsidP="00F901F1">
            <w:pPr>
              <w:pStyle w:val="GvdeMetni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0125C8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Boyama ve baskı teorisi. Renk haslıkları. Boyar maddelerin sınıflandırılması ve özellikleri. Selülozik, polyester, protein vb. elyafın boyanması.</w:t>
            </w:r>
          </w:p>
          <w:p w:rsidR="00800488" w:rsidRPr="000125C8" w:rsidRDefault="00800488" w:rsidP="00BE4187">
            <w:pPr>
              <w:jc w:val="both"/>
              <w:rPr>
                <w:sz w:val="20"/>
                <w:szCs w:val="20"/>
              </w:rPr>
            </w:pPr>
          </w:p>
        </w:tc>
      </w:tr>
      <w:tr w:rsidR="00800488" w:rsidRPr="005A5FAC" w:rsidTr="00D12B32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BE418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0125C8" w:rsidRDefault="00F901F1" w:rsidP="00D12B32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  <w:shd w:val="clear" w:color="auto" w:fill="FFFFFF"/>
              </w:rPr>
              <w:t>Textile Science, E.P.G. Gohl and L.D. Vilensky, Longman Cheshire, Melbourne, 1980</w:t>
            </w:r>
          </w:p>
        </w:tc>
      </w:tr>
      <w:tr w:rsidR="00800488" w:rsidRPr="005A5FAC" w:rsidTr="00D12B32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F901F1" w:rsidRPr="000125C8" w:rsidRDefault="00F901F1" w:rsidP="00543383">
            <w:pPr>
              <w:pStyle w:val="ListeParagraf"/>
              <w:ind w:left="13"/>
              <w:rPr>
                <w:sz w:val="20"/>
                <w:szCs w:val="20"/>
                <w:shd w:val="clear" w:color="auto" w:fill="FFFFFF"/>
              </w:rPr>
            </w:pPr>
            <w:r w:rsidRPr="000125C8">
              <w:rPr>
                <w:sz w:val="20"/>
                <w:szCs w:val="20"/>
                <w:shd w:val="clear" w:color="auto" w:fill="FFFFFF"/>
              </w:rPr>
              <w:t xml:space="preserve">Color Chemistry, H. Zollinger, VCH, Weinheim, 1987 </w:t>
            </w:r>
          </w:p>
          <w:p w:rsidR="00F901F1" w:rsidRPr="000125C8" w:rsidRDefault="00F901F1" w:rsidP="00543383">
            <w:pPr>
              <w:pStyle w:val="ListeParagraf"/>
              <w:ind w:left="13"/>
              <w:rPr>
                <w:sz w:val="20"/>
                <w:szCs w:val="20"/>
                <w:shd w:val="clear" w:color="auto" w:fill="FFFFFF"/>
              </w:rPr>
            </w:pPr>
            <w:r w:rsidRPr="000125C8">
              <w:rPr>
                <w:sz w:val="20"/>
                <w:szCs w:val="20"/>
                <w:shd w:val="clear" w:color="auto" w:fill="FFFFFF"/>
              </w:rPr>
              <w:t xml:space="preserve">• The Chemistry and Application of Dyes, D.R. Waring and G. Hallas, Plenum Press, New York, 1990 </w:t>
            </w:r>
          </w:p>
          <w:p w:rsidR="00F901F1" w:rsidRPr="000125C8" w:rsidRDefault="00F901F1" w:rsidP="00543383">
            <w:pPr>
              <w:pStyle w:val="ListeParagraf"/>
              <w:ind w:left="13"/>
              <w:rPr>
                <w:sz w:val="20"/>
                <w:szCs w:val="20"/>
                <w:shd w:val="clear" w:color="auto" w:fill="FFFFFF"/>
              </w:rPr>
            </w:pPr>
            <w:r w:rsidRPr="000125C8">
              <w:rPr>
                <w:sz w:val="20"/>
                <w:szCs w:val="20"/>
                <w:shd w:val="clear" w:color="auto" w:fill="FFFFFF"/>
              </w:rPr>
              <w:t xml:space="preserve">• Developments in the Chemistry and Technology of Organic Dyes, J. Griffiths, SCI, London, 1984 </w:t>
            </w:r>
          </w:p>
          <w:p w:rsidR="00800488" w:rsidRPr="000125C8" w:rsidRDefault="00F901F1" w:rsidP="00543383">
            <w:pPr>
              <w:pStyle w:val="ListeParagraf"/>
              <w:ind w:left="13"/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  <w:shd w:val="clear" w:color="auto" w:fill="FFFFFF"/>
              </w:rPr>
              <w:t>• The Theory of Coloration of Textiles, A. Johnson, SDC, Bradford, 1995</w:t>
            </w: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0125C8" w:rsidRDefault="00B212BC" w:rsidP="003913D4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4</w:t>
            </w:r>
          </w:p>
        </w:tc>
      </w:tr>
      <w:tr w:rsidR="00800488" w:rsidRPr="005A5FAC" w:rsidTr="00D12B32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0125C8" w:rsidRDefault="00F42012" w:rsidP="0074081A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Ön koşul yok</w:t>
            </w:r>
          </w:p>
          <w:p w:rsidR="00F42012" w:rsidRPr="000125C8" w:rsidRDefault="00F42012" w:rsidP="0074081A">
            <w:pPr>
              <w:rPr>
                <w:sz w:val="20"/>
                <w:szCs w:val="20"/>
              </w:rPr>
            </w:pP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0125C8" w:rsidRDefault="00A14119" w:rsidP="00BE4187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Seçmeli</w:t>
            </w: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0125C8" w:rsidRDefault="00800488" w:rsidP="0074081A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 </w:t>
            </w:r>
            <w:r w:rsidR="00F42012" w:rsidRPr="000125C8">
              <w:rPr>
                <w:sz w:val="20"/>
                <w:szCs w:val="20"/>
              </w:rPr>
              <w:t>Türkçe</w:t>
            </w:r>
          </w:p>
        </w:tc>
      </w:tr>
      <w:tr w:rsidR="00800488" w:rsidRPr="005A5FAC" w:rsidTr="00D12B32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0125C8" w:rsidRDefault="000125C8" w:rsidP="00A14119">
            <w:pPr>
              <w:jc w:val="both"/>
              <w:rPr>
                <w:sz w:val="20"/>
                <w:szCs w:val="20"/>
              </w:rPr>
            </w:pPr>
            <w:r w:rsidRPr="000125C8">
              <w:rPr>
                <w:bCs/>
                <w:sz w:val="20"/>
                <w:szCs w:val="20"/>
              </w:rPr>
              <w:t>Tekstil boyalarının sentezini incelemek, çeşitli elyafın boyama ve baskı işlemleri hakkında bilgi edinmek, boya ve boyama kalitesini değerlendirmek</w:t>
            </w: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p w:rsidR="00800488" w:rsidRPr="000125C8" w:rsidRDefault="00F901F1" w:rsidP="0086395E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  <w:shd w:val="clear" w:color="auto" w:fill="FFFFFF"/>
              </w:rPr>
              <w:t>Tekstil boya, boyama ve baskı teknolojisi hakkında güncelleştirilmiş bilgi birikimi</w:t>
            </w: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0125C8" w:rsidRDefault="00800488" w:rsidP="00760C13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 </w:t>
            </w:r>
            <w:r w:rsidR="00F42012" w:rsidRPr="000125C8">
              <w:rPr>
                <w:sz w:val="20"/>
                <w:szCs w:val="20"/>
              </w:rPr>
              <w:t>Yüz</w:t>
            </w:r>
            <w:r w:rsidR="00110430">
              <w:rPr>
                <w:sz w:val="20"/>
                <w:szCs w:val="20"/>
              </w:rPr>
              <w:t xml:space="preserve"> </w:t>
            </w:r>
            <w:r w:rsidR="00760C13" w:rsidRPr="000125C8">
              <w:rPr>
                <w:sz w:val="20"/>
                <w:szCs w:val="20"/>
              </w:rPr>
              <w:t>Y</w:t>
            </w:r>
            <w:r w:rsidR="00F42012" w:rsidRPr="000125C8">
              <w:rPr>
                <w:sz w:val="20"/>
                <w:szCs w:val="20"/>
              </w:rPr>
              <w:t>üz</w:t>
            </w:r>
            <w:r w:rsidR="003913D4" w:rsidRPr="000125C8">
              <w:rPr>
                <w:sz w:val="20"/>
                <w:szCs w:val="20"/>
              </w:rPr>
              <w:t>e</w:t>
            </w:r>
            <w:r w:rsidR="00F42012" w:rsidRPr="000125C8">
              <w:rPr>
                <w:sz w:val="20"/>
                <w:szCs w:val="20"/>
              </w:rPr>
              <w:t xml:space="preserve"> Eğitim</w:t>
            </w: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8"/>
              <w:gridCol w:w="4351"/>
            </w:tblGrid>
            <w:tr w:rsidR="00F901F1" w:rsidRPr="000125C8" w:rsidTr="0047648E">
              <w:trPr>
                <w:trHeight w:val="360"/>
              </w:trPr>
              <w:tc>
                <w:tcPr>
                  <w:tcW w:w="750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Renk ve renklilik</w:t>
                  </w:r>
                </w:p>
              </w:tc>
            </w:tr>
            <w:tr w:rsidR="00F901F1" w:rsidRPr="000125C8" w:rsidTr="0047648E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Boyama ve baskı teorisi</w:t>
                  </w:r>
                </w:p>
              </w:tc>
            </w:tr>
            <w:tr w:rsidR="00F901F1" w:rsidRPr="000125C8" w:rsidTr="0047648E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Boyama makinaları</w:t>
                  </w:r>
                </w:p>
              </w:tc>
            </w:tr>
            <w:tr w:rsidR="00F901F1" w:rsidRPr="000125C8" w:rsidTr="0047648E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Renk haslıkları</w:t>
                  </w:r>
                </w:p>
              </w:tc>
            </w:tr>
            <w:tr w:rsidR="00F901F1" w:rsidRPr="000125C8" w:rsidTr="0047648E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Renk haslıkları</w:t>
                  </w:r>
                </w:p>
              </w:tc>
            </w:tr>
            <w:tr w:rsidR="00F901F1" w:rsidRPr="000125C8" w:rsidTr="0047648E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Boyarmaddelerin sınıflandırılması</w:t>
                  </w:r>
                </w:p>
              </w:tc>
            </w:tr>
            <w:tr w:rsidR="00F901F1" w:rsidRPr="000125C8" w:rsidTr="0047648E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110430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  <w:r w:rsidRPr="000125C8">
                    <w:rPr>
                      <w:sz w:val="20"/>
                      <w:szCs w:val="20"/>
                    </w:rPr>
                    <w:t>Boyarmaddelerin sınıflandırılması</w:t>
                  </w:r>
                </w:p>
              </w:tc>
            </w:tr>
            <w:tr w:rsidR="00F901F1" w:rsidRPr="000125C8" w:rsidTr="0047648E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Selülozik elyafın boyanması, reaktif ve direkt boyalar</w:t>
                  </w:r>
                </w:p>
              </w:tc>
            </w:tr>
            <w:tr w:rsidR="00F901F1" w:rsidRPr="000125C8" w:rsidTr="0047648E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Selülozik elyafın boyanması, reaktif ve direkt boyalar</w:t>
                  </w:r>
                </w:p>
              </w:tc>
            </w:tr>
            <w:tr w:rsidR="00F901F1" w:rsidRPr="000125C8" w:rsidTr="0047648E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Polyester elyafın boyanması, dispers ve küp boyalar</w:t>
                  </w:r>
                </w:p>
              </w:tc>
            </w:tr>
            <w:tr w:rsidR="00F901F1" w:rsidRPr="000125C8" w:rsidTr="0047648E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Polyester elyafın boyanması, dispers ve küp boyalar</w:t>
                  </w:r>
                </w:p>
              </w:tc>
            </w:tr>
            <w:tr w:rsidR="00F901F1" w:rsidRPr="000125C8" w:rsidTr="0047648E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Protein elyafın boyanması, asit ve krom boyalar</w:t>
                  </w:r>
                </w:p>
              </w:tc>
            </w:tr>
            <w:tr w:rsidR="00F901F1" w:rsidRPr="000125C8" w:rsidTr="0047648E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lastRenderedPageBreak/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Protein elyafın boyanması, asit ve krom boyalar</w:t>
                  </w:r>
                </w:p>
              </w:tc>
            </w:tr>
            <w:tr w:rsidR="00F901F1" w:rsidRPr="000125C8" w:rsidTr="0047648E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969696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FFFFFF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F901F1" w:rsidRPr="000125C8" w:rsidRDefault="00F901F1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</w:t>
                  </w:r>
                  <w:r w:rsidR="00110430" w:rsidRPr="000125C8">
                    <w:rPr>
                      <w:sz w:val="20"/>
                      <w:szCs w:val="20"/>
                    </w:rPr>
                    <w:t>Protein elyafın boyanması, asit ve krom boyalar</w:t>
                  </w:r>
                </w:p>
              </w:tc>
            </w:tr>
          </w:tbl>
          <w:p w:rsidR="00800488" w:rsidRPr="000125C8" w:rsidRDefault="00800488" w:rsidP="0047648E">
            <w:pPr>
              <w:pStyle w:val="ListeParagraf"/>
              <w:ind w:left="154"/>
              <w:rPr>
                <w:sz w:val="20"/>
                <w:szCs w:val="20"/>
              </w:rPr>
            </w:pPr>
          </w:p>
        </w:tc>
      </w:tr>
      <w:tr w:rsidR="00800488" w:rsidRPr="005A5FAC" w:rsidTr="00D12B32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E20379" w:rsidRPr="000125C8" w:rsidRDefault="00E20379" w:rsidP="00E20379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Haftalık teorik ders saati</w:t>
            </w:r>
          </w:p>
          <w:p w:rsidR="00E20379" w:rsidRPr="000125C8" w:rsidRDefault="00E20379" w:rsidP="00E20379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Okuma Faaliyetleri</w:t>
            </w:r>
          </w:p>
          <w:p w:rsidR="00E20379" w:rsidRPr="000125C8" w:rsidRDefault="00E20379" w:rsidP="00E20379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İnternetten tarama, kütüphane çalışması</w:t>
            </w:r>
          </w:p>
          <w:p w:rsidR="00E20379" w:rsidRPr="000125C8" w:rsidRDefault="00E20379" w:rsidP="00E20379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Rapor hazırlama</w:t>
            </w:r>
          </w:p>
          <w:p w:rsidR="00E20379" w:rsidRPr="000125C8" w:rsidRDefault="00E20379" w:rsidP="00E20379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Sunu hazırlama</w:t>
            </w:r>
          </w:p>
          <w:p w:rsidR="00E20379" w:rsidRPr="000125C8" w:rsidRDefault="00E20379" w:rsidP="00E20379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Sunum</w:t>
            </w:r>
          </w:p>
          <w:p w:rsidR="00E20379" w:rsidRPr="000125C8" w:rsidRDefault="00E20379" w:rsidP="00E20379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Ara sınav ve ara sınava hazırlık</w:t>
            </w:r>
          </w:p>
          <w:p w:rsidR="00800488" w:rsidRPr="000125C8" w:rsidRDefault="00E20379" w:rsidP="00E20379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D12B32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0125C8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0125C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0125C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0125C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0125C8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012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B212BC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</w:t>
                  </w:r>
                  <w:r w:rsidR="00A14119" w:rsidRPr="000125C8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0125C8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012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00488" w:rsidRPr="000125C8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012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00488" w:rsidRPr="000125C8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012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B212BC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B212BC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0125C8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012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A14119" w:rsidP="00BE41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0125C8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A14119" w:rsidP="00BE418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0125C8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800488" w:rsidRPr="000125C8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012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00488" w:rsidRPr="000125C8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012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0125C8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012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0125C8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0125C8" w:rsidRDefault="00800488" w:rsidP="0074081A">
                  <w:pPr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0125C8" w:rsidRDefault="00800488" w:rsidP="00BE4187">
                  <w:pPr>
                    <w:tabs>
                      <w:tab w:val="left" w:pos="240"/>
                      <w:tab w:val="center" w:pos="456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0125C8" w:rsidRDefault="00800488" w:rsidP="0074081A">
            <w:pPr>
              <w:rPr>
                <w:sz w:val="20"/>
                <w:szCs w:val="20"/>
              </w:rPr>
            </w:pPr>
            <w:r w:rsidRPr="000125C8">
              <w:rPr>
                <w:sz w:val="20"/>
                <w:szCs w:val="20"/>
              </w:rPr>
              <w:t> </w:t>
            </w:r>
          </w:p>
        </w:tc>
      </w:tr>
      <w:tr w:rsidR="00800488" w:rsidRPr="005A5FAC" w:rsidTr="00D12B32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tbl>
            <w:tblPr>
              <w:tblW w:w="489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19"/>
              <w:gridCol w:w="807"/>
              <w:gridCol w:w="918"/>
              <w:gridCol w:w="851"/>
            </w:tblGrid>
            <w:tr w:rsidR="00800488" w:rsidRPr="000125C8" w:rsidTr="00110430">
              <w:trPr>
                <w:trHeight w:val="750"/>
                <w:jc w:val="center"/>
              </w:trPr>
              <w:tc>
                <w:tcPr>
                  <w:tcW w:w="2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0125C8" w:rsidRDefault="00800488" w:rsidP="0011043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125C8">
                    <w:rPr>
                      <w:b/>
                      <w:bCs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0125C8" w:rsidRDefault="00800488" w:rsidP="0011043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125C8">
                    <w:rPr>
                      <w:b/>
                      <w:bCs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0125C8" w:rsidRDefault="00800488" w:rsidP="0011043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125C8">
                    <w:rPr>
                      <w:b/>
                      <w:bCs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0125C8" w:rsidRDefault="00800488" w:rsidP="0011043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125C8">
                    <w:rPr>
                      <w:b/>
                      <w:bCs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800488" w:rsidRPr="000125C8" w:rsidTr="00110430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0125C8" w:rsidRDefault="00800488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125C8" w:rsidRDefault="00355A3B" w:rsidP="001104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  <w:r w:rsidR="006B4EA4" w:rsidRPr="000125C8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125C8" w:rsidRDefault="00355A3B" w:rsidP="001104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125C8" w:rsidRDefault="00355A3B" w:rsidP="001104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</w:t>
                  </w:r>
                  <w:r w:rsidR="006B4EA4" w:rsidRPr="000125C8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355A3B" w:rsidRPr="000125C8" w:rsidTr="00110430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0125C8" w:rsidRDefault="00355A3B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0125C8" w:rsidRDefault="007D5572" w:rsidP="001104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0125C8" w:rsidRDefault="00A14119" w:rsidP="001104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0125C8" w:rsidRDefault="00A14119" w:rsidP="001104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16</w:t>
                  </w:r>
                </w:p>
              </w:tc>
            </w:tr>
            <w:tr w:rsidR="00355A3B" w:rsidRPr="000125C8" w:rsidTr="00110430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0125C8" w:rsidRDefault="00355A3B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0125C8" w:rsidRDefault="006B4EA4" w:rsidP="001104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0125C8" w:rsidRDefault="00B212BC" w:rsidP="001104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0125C8" w:rsidRDefault="00BD579D" w:rsidP="001104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  <w:r w:rsidR="00B212BC" w:rsidRPr="000125C8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A473FB" w:rsidRPr="000125C8" w:rsidTr="00110430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0125C8" w:rsidRDefault="00A473FB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0125C8" w:rsidRDefault="00B212BC" w:rsidP="001104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0125C8" w:rsidRDefault="00A14119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 xml:space="preserve">       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0125C8" w:rsidRDefault="00BD579D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 xml:space="preserve">       </w:t>
                  </w:r>
                  <w:r w:rsidR="00B212BC" w:rsidRPr="000125C8">
                    <w:rPr>
                      <w:sz w:val="20"/>
                      <w:szCs w:val="20"/>
                    </w:rPr>
                    <w:t>9</w:t>
                  </w:r>
                </w:p>
              </w:tc>
            </w:tr>
            <w:tr w:rsidR="00A473FB" w:rsidRPr="000125C8" w:rsidTr="00110430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0125C8" w:rsidRDefault="00A473FB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0125C8" w:rsidRDefault="00A14119" w:rsidP="001104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0125C8" w:rsidRDefault="00B212BC" w:rsidP="001104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0125C8" w:rsidRDefault="00B212BC" w:rsidP="001104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A473FB" w:rsidRPr="000125C8" w:rsidTr="00110430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0125C8" w:rsidRDefault="00A473FB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0125C8" w:rsidRDefault="00A14119" w:rsidP="001104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0125C8" w:rsidRDefault="00B212BC" w:rsidP="001104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0125C8" w:rsidRDefault="00B212BC" w:rsidP="001104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500C5" w:rsidRPr="000125C8" w:rsidTr="00110430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0125C8" w:rsidRDefault="007500C5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7500C5" w:rsidP="001104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B212BC" w:rsidP="001104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B212BC" w:rsidP="001104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8</w:t>
                  </w:r>
                </w:p>
              </w:tc>
            </w:tr>
            <w:tr w:rsidR="007500C5" w:rsidRPr="000125C8" w:rsidTr="00110430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500C5" w:rsidRPr="000125C8" w:rsidRDefault="007500C5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7500C5" w:rsidP="001104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B212BC" w:rsidP="001104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B212BC" w:rsidP="001104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500C5" w:rsidRPr="000125C8" w:rsidTr="00110430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0125C8" w:rsidRDefault="007500C5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bookmarkStart w:id="0" w:name="_GoBack"/>
                  <w:bookmarkEnd w:id="0"/>
                  <w:r w:rsidRPr="000125C8">
                    <w:rPr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7500C5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7500C5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B212BC" w:rsidP="001104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7500C5" w:rsidRPr="000125C8" w:rsidTr="00110430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0125C8" w:rsidRDefault="007500C5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7500C5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7500C5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B212BC" w:rsidP="001104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4.0</w:t>
                  </w:r>
                </w:p>
              </w:tc>
            </w:tr>
            <w:tr w:rsidR="007500C5" w:rsidRPr="000125C8" w:rsidTr="00110430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0125C8" w:rsidRDefault="007500C5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7500C5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7500C5" w:rsidP="001104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0125C8" w:rsidRDefault="00543383" w:rsidP="001104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125C8">
                    <w:rPr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800488" w:rsidRPr="000125C8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D12B32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540"/>
              <w:gridCol w:w="335"/>
              <w:gridCol w:w="335"/>
              <w:gridCol w:w="335"/>
              <w:gridCol w:w="335"/>
              <w:gridCol w:w="285"/>
            </w:tblGrid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756E27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mühendislik problemlerini saptama, tanımlama, formüle etme ve </w:t>
                  </w:r>
                  <w:r w:rsidRPr="00B65095">
                    <w:rPr>
                      <w:sz w:val="18"/>
                      <w:szCs w:val="18"/>
                    </w:rPr>
                    <w:lastRenderedPageBreak/>
                    <w:t>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56E27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56E27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56E27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56E27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BD579D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56E27" w:rsidP="0011043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BD579D" w:rsidP="0011043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49708C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56E27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56E27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49708C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49708C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56E27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49708C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56E27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11043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256BD8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11043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D12B32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:rsidR="0049708C" w:rsidRDefault="0049708C" w:rsidP="0049708C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Prof.Dr. Atilla Murathan, murathan@gazi.edu.tr</w:t>
            </w:r>
          </w:p>
          <w:p w:rsidR="00800488" w:rsidRPr="009D7E45" w:rsidRDefault="0049708C" w:rsidP="0049708C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Ayş</w:t>
            </w:r>
            <w:r w:rsidRPr="009B176A">
              <w:rPr>
                <w:color w:val="000000"/>
                <w:sz w:val="20"/>
                <w:szCs w:val="20"/>
              </w:rPr>
              <w:t xml:space="preserve">e </w:t>
            </w:r>
            <w:r>
              <w:rPr>
                <w:color w:val="000000"/>
                <w:sz w:val="20"/>
                <w:szCs w:val="20"/>
              </w:rPr>
              <w:t xml:space="preserve">Murathan, </w:t>
            </w:r>
            <w:r w:rsidRPr="009B176A">
              <w:rPr>
                <w:color w:val="000000"/>
                <w:sz w:val="20"/>
                <w:szCs w:val="20"/>
              </w:rPr>
              <w:t>amurathan@gazi.edu.tr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110430"/>
    <w:sectPr w:rsidR="00831005" w:rsidSect="004B1A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42470"/>
    <w:multiLevelType w:val="hybridMultilevel"/>
    <w:tmpl w:val="A7A4ADE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14E1B"/>
    <w:multiLevelType w:val="hybridMultilevel"/>
    <w:tmpl w:val="A010FC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B0420"/>
    <w:multiLevelType w:val="hybridMultilevel"/>
    <w:tmpl w:val="C346E97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8769E2"/>
    <w:multiLevelType w:val="hybridMultilevel"/>
    <w:tmpl w:val="E0D4B8A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011BC"/>
    <w:rsid w:val="000125C8"/>
    <w:rsid w:val="00022703"/>
    <w:rsid w:val="00094AA7"/>
    <w:rsid w:val="000D6AD9"/>
    <w:rsid w:val="00110430"/>
    <w:rsid w:val="002037B4"/>
    <w:rsid w:val="00256BD8"/>
    <w:rsid w:val="002C3EF8"/>
    <w:rsid w:val="00302F65"/>
    <w:rsid w:val="00355A3B"/>
    <w:rsid w:val="003913D4"/>
    <w:rsid w:val="003E3459"/>
    <w:rsid w:val="003F20FB"/>
    <w:rsid w:val="00427159"/>
    <w:rsid w:val="0047648E"/>
    <w:rsid w:val="004869C1"/>
    <w:rsid w:val="0049708C"/>
    <w:rsid w:val="004B1A3B"/>
    <w:rsid w:val="00543383"/>
    <w:rsid w:val="00577C2A"/>
    <w:rsid w:val="00595A3C"/>
    <w:rsid w:val="005B0A5B"/>
    <w:rsid w:val="005E0469"/>
    <w:rsid w:val="005F0D21"/>
    <w:rsid w:val="005F4AA1"/>
    <w:rsid w:val="00664225"/>
    <w:rsid w:val="006B4EA4"/>
    <w:rsid w:val="006C0FFF"/>
    <w:rsid w:val="007032D9"/>
    <w:rsid w:val="007500C5"/>
    <w:rsid w:val="00756E27"/>
    <w:rsid w:val="00760C13"/>
    <w:rsid w:val="00770C4F"/>
    <w:rsid w:val="007D5572"/>
    <w:rsid w:val="00800488"/>
    <w:rsid w:val="00857EE4"/>
    <w:rsid w:val="0086395E"/>
    <w:rsid w:val="008B037A"/>
    <w:rsid w:val="008C3659"/>
    <w:rsid w:val="0090301F"/>
    <w:rsid w:val="009B299C"/>
    <w:rsid w:val="00A12EBE"/>
    <w:rsid w:val="00A14119"/>
    <w:rsid w:val="00A473FB"/>
    <w:rsid w:val="00B212BC"/>
    <w:rsid w:val="00B42F00"/>
    <w:rsid w:val="00BC49DC"/>
    <w:rsid w:val="00BD126D"/>
    <w:rsid w:val="00BD579D"/>
    <w:rsid w:val="00BE4187"/>
    <w:rsid w:val="00C86B67"/>
    <w:rsid w:val="00D05766"/>
    <w:rsid w:val="00D12B32"/>
    <w:rsid w:val="00D25D35"/>
    <w:rsid w:val="00D6312D"/>
    <w:rsid w:val="00DC47F3"/>
    <w:rsid w:val="00E20379"/>
    <w:rsid w:val="00ED7139"/>
    <w:rsid w:val="00F12114"/>
    <w:rsid w:val="00F42012"/>
    <w:rsid w:val="00F660E1"/>
    <w:rsid w:val="00F820A8"/>
    <w:rsid w:val="00F901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79526"/>
  <w15:docId w15:val="{0022AC82-7070-4D83-B7A7-3A65CC6CC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42012"/>
    <w:pPr>
      <w:keepNext/>
      <w:jc w:val="center"/>
      <w:outlineLvl w:val="0"/>
    </w:pPr>
    <w:rPr>
      <w:b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F42012"/>
    <w:rPr>
      <w:rFonts w:ascii="Times New Roman" w:eastAsia="Times New Roman" w:hAnsi="Times New Roman" w:cs="Times New Roman"/>
      <w:b/>
      <w:sz w:val="24"/>
      <w:szCs w:val="20"/>
    </w:rPr>
  </w:style>
  <w:style w:type="paragraph" w:styleId="GvdeMetni">
    <w:name w:val="Body Text"/>
    <w:basedOn w:val="Normal"/>
    <w:link w:val="GvdeMetniChar"/>
    <w:semiHidden/>
    <w:rsid w:val="00F901F1"/>
    <w:pPr>
      <w:jc w:val="both"/>
    </w:pPr>
    <w:rPr>
      <w:rFonts w:ascii="Arial" w:eastAsia="Arial Unicode MS" w:hAnsi="Arial" w:cs="Arial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semiHidden/>
    <w:rsid w:val="00F901F1"/>
    <w:rPr>
      <w:rFonts w:ascii="Arial" w:eastAsia="Arial Unicode MS" w:hAnsi="Arial" w:cs="Arial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1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E2AF2-120D-4069-859B-04BC3B3E9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793</Words>
  <Characters>4522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3</cp:revision>
  <dcterms:created xsi:type="dcterms:W3CDTF">2018-06-27T18:56:00Z</dcterms:created>
  <dcterms:modified xsi:type="dcterms:W3CDTF">2018-08-14T14:31:00Z</dcterms:modified>
</cp:coreProperties>
</file>